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83A3" w14:textId="0DCED948" w:rsidR="00006D73" w:rsidRDefault="00006D73" w:rsidP="007C2557">
      <w:pPr>
        <w:jc w:val="right"/>
        <w:rPr>
          <w:b/>
          <w:bCs/>
          <w:u w:val="single"/>
        </w:rPr>
      </w:pPr>
      <w:r w:rsidRPr="00006D73">
        <w:rPr>
          <w:b/>
          <w:bCs/>
          <w:color w:val="E97132" w:themeColor="accent2"/>
          <w:sz w:val="36"/>
          <w:szCs w:val="36"/>
        </w:rPr>
        <w:t>THE ORPINGTON &amp; BROMLEY GATEWAY CLUB</w:t>
      </w:r>
      <w:r w:rsidRPr="00006D73">
        <w:rPr>
          <w:b/>
          <w:bCs/>
          <w:sz w:val="36"/>
          <w:szCs w:val="36"/>
        </w:rPr>
        <w:br/>
        <w:t xml:space="preserve">(Including </w:t>
      </w:r>
      <w:proofErr w:type="gramStart"/>
      <w:r w:rsidRPr="00006D73">
        <w:rPr>
          <w:b/>
          <w:bCs/>
          <w:sz w:val="36"/>
          <w:szCs w:val="36"/>
        </w:rPr>
        <w:t>The</w:t>
      </w:r>
      <w:proofErr w:type="gramEnd"/>
      <w:r w:rsidRPr="00006D73">
        <w:rPr>
          <w:b/>
          <w:bCs/>
          <w:sz w:val="36"/>
          <w:szCs w:val="36"/>
        </w:rPr>
        <w:t xml:space="preserve"> Scadbury Centre)</w:t>
      </w:r>
      <w:r w:rsidRPr="00006D73">
        <w:rPr>
          <w:b/>
          <w:bCs/>
          <w:color w:val="C00000"/>
          <w:sz w:val="36"/>
          <w:szCs w:val="36"/>
        </w:rPr>
        <w:br/>
      </w:r>
      <w:r w:rsidRPr="00006D73">
        <w:rPr>
          <w:b/>
          <w:bCs/>
        </w:rPr>
        <w:br/>
      </w:r>
      <w:r w:rsidR="00CF3C39">
        <w:rPr>
          <w:b/>
          <w:bCs/>
          <w:u w:val="single"/>
        </w:rPr>
        <w:t>MANAGING VIOLENT &amp; AGGRESSIVE BEHAVIOUR</w:t>
      </w:r>
      <w:r w:rsidRPr="00006D73">
        <w:rPr>
          <w:b/>
          <w:bCs/>
          <w:u w:val="single"/>
        </w:rPr>
        <w:t xml:space="preserve"> POLICY</w:t>
      </w:r>
    </w:p>
    <w:p w14:paraId="5D6CDA89" w14:textId="29B204B0" w:rsidR="00006D73" w:rsidRDefault="00006D73" w:rsidP="00006D73">
      <w:pPr>
        <w:pBdr>
          <w:bottom w:val="single" w:sz="6" w:space="1" w:color="auto"/>
        </w:pBdr>
        <w:rPr>
          <w:i/>
          <w:iCs/>
        </w:rPr>
      </w:pPr>
      <w:r w:rsidRPr="00006D73">
        <w:rPr>
          <w:i/>
          <w:iCs/>
        </w:rPr>
        <w:t>This version – April 2025</w:t>
      </w:r>
      <w:r w:rsidRPr="00006D73">
        <w:rPr>
          <w:i/>
          <w:iCs/>
        </w:rPr>
        <w:br/>
        <w:t>Next review – April 2026</w:t>
      </w:r>
      <w:r>
        <w:rPr>
          <w:i/>
          <w:iCs/>
        </w:rPr>
        <w:br/>
      </w:r>
    </w:p>
    <w:p w14:paraId="3FF55A15" w14:textId="22A9A2F7" w:rsidR="00CF3C39" w:rsidRPr="00CF3C39" w:rsidRDefault="00006D73" w:rsidP="00CF3C39">
      <w:r>
        <w:br/>
      </w:r>
      <w:r w:rsidR="00CF3C39" w:rsidRPr="00CF3C39">
        <w:rPr>
          <w:b/>
          <w:bCs/>
        </w:rPr>
        <w:t>Purpose</w:t>
      </w:r>
      <w:r w:rsidR="00CF3C39">
        <w:rPr>
          <w:b/>
          <w:bCs/>
        </w:rPr>
        <w:br/>
      </w:r>
      <w:r w:rsidR="00CF3C39" w:rsidRPr="00CF3C39">
        <w:t>To ensure the safety and wellbeing of staff, volunteers, members, and visitors by outlining how the charity will prevent, manage, and respond to incidents of violent or aggressive behaviour.</w:t>
      </w:r>
      <w:r w:rsidR="00CF3C39">
        <w:br/>
      </w:r>
    </w:p>
    <w:p w14:paraId="5C5356E6" w14:textId="2D153941" w:rsidR="00CF3C39" w:rsidRPr="00CF3C39" w:rsidRDefault="00CF3C39" w:rsidP="00CF3C39">
      <w:r w:rsidRPr="00CF3C39">
        <w:rPr>
          <w:b/>
          <w:bCs/>
        </w:rPr>
        <w:t>Scope</w:t>
      </w:r>
      <w:r>
        <w:rPr>
          <w:b/>
          <w:bCs/>
        </w:rPr>
        <w:br/>
      </w:r>
      <w:r w:rsidRPr="00CF3C39">
        <w:t xml:space="preserve">This policy applies to all individuals involved with the charity – including staff, volunteers, members, and the </w:t>
      </w:r>
      <w:proofErr w:type="gramStart"/>
      <w:r w:rsidRPr="00CF3C39">
        <w:t>general public</w:t>
      </w:r>
      <w:proofErr w:type="gramEnd"/>
      <w:r>
        <w:t>/visitors</w:t>
      </w:r>
      <w:r w:rsidRPr="00CF3C39">
        <w:t xml:space="preserve"> – across all premises and activities.</w:t>
      </w:r>
      <w:r>
        <w:br/>
      </w:r>
    </w:p>
    <w:p w14:paraId="7BB86D30" w14:textId="278C3F75" w:rsidR="00CF3C39" w:rsidRPr="00CF3C39" w:rsidRDefault="00CF3C39" w:rsidP="00CF3C39">
      <w:pPr>
        <w:rPr>
          <w:b/>
          <w:bCs/>
        </w:rPr>
      </w:pPr>
      <w:r w:rsidRPr="00CF3C39">
        <w:rPr>
          <w:b/>
          <w:bCs/>
        </w:rPr>
        <w:t>Definitions</w:t>
      </w:r>
      <w:r>
        <w:rPr>
          <w:b/>
          <w:bCs/>
        </w:rPr>
        <w:br/>
      </w:r>
      <w:r w:rsidRPr="00CF3C39">
        <w:t>Violence includes physical assault or the threat of physical assault.</w:t>
      </w:r>
    </w:p>
    <w:p w14:paraId="0ECB958E" w14:textId="3342DFF2" w:rsidR="00CF3C39" w:rsidRPr="00CF3C39" w:rsidRDefault="00CF3C39" w:rsidP="00CF3C39">
      <w:r w:rsidRPr="00CF3C39">
        <w:t>Aggressive behaviour includes verbal abuse, shouting, intimidating body language, and any behaviour that causes fear, distress, or harm.</w:t>
      </w:r>
      <w:r>
        <w:br/>
      </w:r>
    </w:p>
    <w:p w14:paraId="6A88EA17" w14:textId="279625ED" w:rsidR="00CF3C39" w:rsidRPr="00CF3C39" w:rsidRDefault="00CF3C39" w:rsidP="00CF3C39">
      <w:r w:rsidRPr="00CF3C39">
        <w:rPr>
          <w:b/>
          <w:bCs/>
        </w:rPr>
        <w:t>Policy Statement</w:t>
      </w:r>
      <w:r>
        <w:rPr>
          <w:b/>
          <w:bCs/>
        </w:rPr>
        <w:br/>
      </w:r>
      <w:r w:rsidRPr="00CF3C39">
        <w:t>Our charity is committed to providing a safe environment where everyone is treated with dignity and respect. We will not tolerate violent or aggressive behaviour in any form.</w:t>
      </w:r>
      <w:r>
        <w:br/>
      </w:r>
    </w:p>
    <w:p w14:paraId="369D1E61" w14:textId="66C8A111" w:rsidR="00CF3C39" w:rsidRDefault="00CF3C39" w:rsidP="00CF3C39">
      <w:r w:rsidRPr="00CF3C39">
        <w:rPr>
          <w:b/>
          <w:bCs/>
        </w:rPr>
        <w:t>Preventative Measures</w:t>
      </w:r>
      <w:r>
        <w:rPr>
          <w:b/>
          <w:bCs/>
        </w:rPr>
        <w:br/>
      </w:r>
      <w:r>
        <w:t>Where appropriate,</w:t>
      </w:r>
      <w:r w:rsidRPr="00CF3C39">
        <w:t xml:space="preserve"> staff and volunteers will receive training in de-escalation</w:t>
      </w:r>
      <w:r>
        <w:t>.</w:t>
      </w:r>
    </w:p>
    <w:p w14:paraId="2DE73731" w14:textId="43832FFE" w:rsidR="00CF3C39" w:rsidRPr="00CF3C39" w:rsidRDefault="00CF3C39" w:rsidP="00CF3C39">
      <w:r>
        <w:t>All staff will undertake safeguarding training.</w:t>
      </w:r>
    </w:p>
    <w:p w14:paraId="46965D2E" w14:textId="77777777" w:rsidR="00CF3C39" w:rsidRPr="00CF3C39" w:rsidRDefault="00CF3C39" w:rsidP="00CF3C39">
      <w:r w:rsidRPr="00CF3C39">
        <w:t>Risk assessments will identify and reduce triggers or situations likely to cause aggressive behaviour.</w:t>
      </w:r>
    </w:p>
    <w:p w14:paraId="313FBDA3" w14:textId="0A364A8D" w:rsidR="00CF3C39" w:rsidRPr="00CF3C39" w:rsidRDefault="00CF3C39" w:rsidP="00CF3C39">
      <w:r w:rsidRPr="00CF3C39">
        <w:t>Where needed, behaviour support plans will be developed for individuals who may require additional help to manage behaviour.</w:t>
      </w:r>
      <w:r>
        <w:t xml:space="preserve"> This may include liaison with </w:t>
      </w:r>
      <w:r>
        <w:lastRenderedPageBreak/>
        <w:t xml:space="preserve">parents/carers/care homes to suspend or exclude from attending or attendance </w:t>
      </w:r>
      <w:proofErr w:type="gramStart"/>
      <w:r>
        <w:t>on the basis of</w:t>
      </w:r>
      <w:proofErr w:type="gramEnd"/>
      <w:r>
        <w:t xml:space="preserve"> having a carer present.</w:t>
      </w:r>
    </w:p>
    <w:p w14:paraId="755AE75C" w14:textId="77777777" w:rsidR="00CF3C39" w:rsidRPr="00CF3C39" w:rsidRDefault="00CF3C39" w:rsidP="00CF3C39">
      <w:pPr>
        <w:rPr>
          <w:b/>
          <w:bCs/>
        </w:rPr>
      </w:pPr>
    </w:p>
    <w:p w14:paraId="3B6AA9C3" w14:textId="5419F028" w:rsidR="00CF3C39" w:rsidRPr="00CF3C39" w:rsidRDefault="00CF3C39" w:rsidP="00CF3C39">
      <w:pPr>
        <w:rPr>
          <w:b/>
          <w:bCs/>
        </w:rPr>
      </w:pPr>
      <w:r w:rsidRPr="00CF3C39">
        <w:rPr>
          <w:b/>
          <w:bCs/>
        </w:rPr>
        <w:t>Responding to Incidents</w:t>
      </w:r>
    </w:p>
    <w:p w14:paraId="524E7B4F" w14:textId="77777777" w:rsidR="00CF3C39" w:rsidRDefault="00CF3C39" w:rsidP="00CF3C39">
      <w:pPr>
        <w:pStyle w:val="ListParagraph"/>
        <w:numPr>
          <w:ilvl w:val="0"/>
          <w:numId w:val="10"/>
        </w:numPr>
      </w:pPr>
      <w:r w:rsidRPr="00CF3C39">
        <w:t>Stay calm, do not retaliate, and aim to defuse the situation.</w:t>
      </w:r>
    </w:p>
    <w:p w14:paraId="4A682C13" w14:textId="77777777" w:rsidR="00CF3C39" w:rsidRDefault="00CF3C39" w:rsidP="00195C67">
      <w:pPr>
        <w:pStyle w:val="ListParagraph"/>
        <w:numPr>
          <w:ilvl w:val="0"/>
          <w:numId w:val="10"/>
        </w:numPr>
      </w:pPr>
      <w:r w:rsidRPr="00CF3C39">
        <w:t>Alert a manager or colleague immediately if you feel unsafe.</w:t>
      </w:r>
    </w:p>
    <w:p w14:paraId="744A32D1" w14:textId="77777777" w:rsidR="00CF3C39" w:rsidRDefault="00CF3C39" w:rsidP="003956DF">
      <w:pPr>
        <w:pStyle w:val="ListParagraph"/>
        <w:numPr>
          <w:ilvl w:val="0"/>
          <w:numId w:val="10"/>
        </w:numPr>
      </w:pPr>
      <w:r w:rsidRPr="00CF3C39">
        <w:t>Remove yourself or others from the situation if necessary.</w:t>
      </w:r>
    </w:p>
    <w:p w14:paraId="09B6ECFE" w14:textId="7685563C" w:rsidR="00CF3C39" w:rsidRPr="00CF3C39" w:rsidRDefault="00CF3C39" w:rsidP="003956DF">
      <w:pPr>
        <w:pStyle w:val="ListParagraph"/>
        <w:numPr>
          <w:ilvl w:val="0"/>
          <w:numId w:val="10"/>
        </w:numPr>
      </w:pPr>
      <w:r w:rsidRPr="00CF3C39">
        <w:t>Record the incident on an incident form as soon as possible.</w:t>
      </w:r>
    </w:p>
    <w:p w14:paraId="49AE8E36" w14:textId="77777777" w:rsidR="00CF3C39" w:rsidRPr="00CF3C39" w:rsidRDefault="00CF3C39" w:rsidP="00CF3C39">
      <w:pPr>
        <w:rPr>
          <w:b/>
          <w:bCs/>
        </w:rPr>
      </w:pPr>
    </w:p>
    <w:p w14:paraId="48928176" w14:textId="77777777" w:rsidR="00CF3C39" w:rsidRPr="00CF3C39" w:rsidRDefault="00CF3C39" w:rsidP="00CF3C39">
      <w:pPr>
        <w:rPr>
          <w:b/>
          <w:bCs/>
        </w:rPr>
      </w:pPr>
      <w:r w:rsidRPr="00CF3C39">
        <w:rPr>
          <w:b/>
          <w:bCs/>
        </w:rPr>
        <w:t>After an Incident</w:t>
      </w:r>
    </w:p>
    <w:p w14:paraId="377D6F86" w14:textId="77777777" w:rsidR="00CF3C39" w:rsidRPr="00CF3C39" w:rsidRDefault="00CF3C39" w:rsidP="00CF3C39">
      <w:pPr>
        <w:pStyle w:val="ListParagraph"/>
        <w:numPr>
          <w:ilvl w:val="0"/>
          <w:numId w:val="13"/>
        </w:numPr>
      </w:pPr>
      <w:r w:rsidRPr="00CF3C39">
        <w:t>Support will be offered to any affected individuals.</w:t>
      </w:r>
    </w:p>
    <w:p w14:paraId="547338AA" w14:textId="77777777" w:rsidR="00CF3C39" w:rsidRPr="00CF3C39" w:rsidRDefault="00CF3C39" w:rsidP="00CF3C39">
      <w:pPr>
        <w:pStyle w:val="ListParagraph"/>
        <w:numPr>
          <w:ilvl w:val="0"/>
          <w:numId w:val="12"/>
        </w:numPr>
      </w:pPr>
      <w:r w:rsidRPr="00CF3C39">
        <w:t>A review will take place to assess what happened, identify any changes needed, and determine if further action is required (e.g., exclusions, police involvement).</w:t>
      </w:r>
    </w:p>
    <w:p w14:paraId="4F0E5FCE" w14:textId="77777777" w:rsidR="00CF3C39" w:rsidRPr="00CF3C39" w:rsidRDefault="00CF3C39" w:rsidP="00CF3C39">
      <w:pPr>
        <w:pStyle w:val="ListParagraph"/>
        <w:numPr>
          <w:ilvl w:val="0"/>
          <w:numId w:val="11"/>
        </w:numPr>
      </w:pPr>
      <w:r w:rsidRPr="00CF3C39">
        <w:t>Repeated or serious incidents may result in suspension or exclusion from services or premises.</w:t>
      </w:r>
    </w:p>
    <w:p w14:paraId="085C5B29" w14:textId="77777777" w:rsidR="00CF3C39" w:rsidRPr="00CF3C39" w:rsidRDefault="00CF3C39" w:rsidP="00CF3C39">
      <w:pPr>
        <w:rPr>
          <w:b/>
          <w:bCs/>
        </w:rPr>
      </w:pPr>
      <w:r w:rsidRPr="00CF3C39">
        <w:rPr>
          <w:b/>
          <w:bCs/>
        </w:rPr>
        <w:t>Reporting</w:t>
      </w:r>
    </w:p>
    <w:p w14:paraId="3D303709" w14:textId="6A9038CE" w:rsidR="00006D73" w:rsidRDefault="00CF3C39" w:rsidP="00CF3C39">
      <w:pPr>
        <w:rPr>
          <w:b/>
          <w:bCs/>
        </w:rPr>
      </w:pPr>
      <w:r w:rsidRPr="00CF3C39">
        <w:t xml:space="preserve">All incidents must be reported promptly using the designated form and passed to </w:t>
      </w:r>
      <w:r>
        <w:t>CEO</w:t>
      </w:r>
      <w:r w:rsidRPr="00CF3C39">
        <w:t xml:space="preserve"> for review</w:t>
      </w:r>
      <w:r>
        <w:t xml:space="preserve"> and follow up actions.</w:t>
      </w:r>
      <w:r>
        <w:rPr>
          <w:b/>
          <w:bCs/>
        </w:rPr>
        <w:br/>
      </w:r>
      <w:r>
        <w:rPr>
          <w:b/>
          <w:bCs/>
        </w:rPr>
        <w:br/>
      </w:r>
      <w:r w:rsidR="00006D73" w:rsidRPr="00006D73">
        <w:rPr>
          <w:b/>
          <w:bCs/>
        </w:rPr>
        <w:t>Useful contacts</w:t>
      </w:r>
    </w:p>
    <w:p w14:paraId="56BB7180" w14:textId="5D96A1A8" w:rsidR="00006D73" w:rsidRPr="00006D73" w:rsidRDefault="00006D73" w:rsidP="00006D73">
      <w:r w:rsidRPr="00006D73">
        <w:t xml:space="preserve">Andrew Muckle – CEO – </w:t>
      </w:r>
      <w:hyperlink r:id="rId7" w:history="1">
        <w:r w:rsidRPr="00006D73">
          <w:rPr>
            <w:rStyle w:val="Hyperlink"/>
          </w:rPr>
          <w:t>Andrew.muckle@orbgateway.club/07759 440 310</w:t>
        </w:r>
      </w:hyperlink>
    </w:p>
    <w:p w14:paraId="6F6C4C93" w14:textId="6C62F2C4" w:rsidR="00006D73" w:rsidRPr="00006D73" w:rsidRDefault="00006D73" w:rsidP="00006D73">
      <w:r w:rsidRPr="00006D73">
        <w:t xml:space="preserve">Damian Cobbold – Chairman of Trustees – </w:t>
      </w:r>
      <w:hyperlink r:id="rId8" w:history="1">
        <w:r w:rsidRPr="00006D73">
          <w:rPr>
            <w:rStyle w:val="Hyperlink"/>
          </w:rPr>
          <w:t>chairman@orbgateway.club</w:t>
        </w:r>
      </w:hyperlink>
    </w:p>
    <w:p w14:paraId="57CDAC6E" w14:textId="241768D6" w:rsidR="00006D73" w:rsidRPr="00006D73" w:rsidRDefault="00006D73" w:rsidP="00006D73">
      <w:pPr>
        <w:pBdr>
          <w:bottom w:val="single" w:sz="6" w:space="1" w:color="auto"/>
        </w:pBdr>
      </w:pPr>
    </w:p>
    <w:p w14:paraId="5286B0BC" w14:textId="2801C956" w:rsidR="00006D73" w:rsidRDefault="00006D73" w:rsidP="00006D73">
      <w:r>
        <w:t>DOCUMENT ENDS</w:t>
      </w:r>
    </w:p>
    <w:sectPr w:rsidR="00006D7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964" w14:textId="77777777" w:rsidR="008456A3" w:rsidRDefault="008456A3" w:rsidP="00006D73">
      <w:pPr>
        <w:spacing w:after="0" w:line="240" w:lineRule="auto"/>
      </w:pPr>
      <w:r>
        <w:separator/>
      </w:r>
    </w:p>
  </w:endnote>
  <w:endnote w:type="continuationSeparator" w:id="0">
    <w:p w14:paraId="19DD1773" w14:textId="77777777" w:rsidR="008456A3" w:rsidRDefault="008456A3" w:rsidP="0000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3EE3" w14:textId="338257AA" w:rsidR="00006D73" w:rsidRPr="00006D73" w:rsidRDefault="00006D73" w:rsidP="00006D73">
    <w:pPr>
      <w:pStyle w:val="Footer"/>
      <w:jc w:val="right"/>
      <w:rPr>
        <w:color w:val="E97132" w:themeColor="accent2"/>
      </w:rPr>
    </w:pPr>
    <w:r w:rsidRPr="00006D73">
      <w:rPr>
        <w:color w:val="E97132" w:themeColor="accent2"/>
      </w:rPr>
      <w:t xml:space="preserve">The Orpington &amp; Bromley Gateway Club – </w:t>
    </w:r>
    <w:r w:rsidR="00CF3C39">
      <w:rPr>
        <w:color w:val="E97132" w:themeColor="accent2"/>
      </w:rPr>
      <w:t xml:space="preserve">Managing Violent &amp; Aggressive Behaviour </w:t>
    </w:r>
    <w:r w:rsidR="007C2557">
      <w:rPr>
        <w:color w:val="E97132" w:themeColor="accent2"/>
      </w:rPr>
      <w:t>Policy</w:t>
    </w:r>
    <w:r w:rsidRPr="00006D73">
      <w:rPr>
        <w:color w:val="E97132" w:themeColor="accent2"/>
      </w:rPr>
      <w:t xml:space="preserve"> –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D3609" w14:textId="77777777" w:rsidR="008456A3" w:rsidRDefault="008456A3" w:rsidP="00006D73">
      <w:pPr>
        <w:spacing w:after="0" w:line="240" w:lineRule="auto"/>
      </w:pPr>
      <w:r>
        <w:separator/>
      </w:r>
    </w:p>
  </w:footnote>
  <w:footnote w:type="continuationSeparator" w:id="0">
    <w:p w14:paraId="24718428" w14:textId="77777777" w:rsidR="008456A3" w:rsidRDefault="008456A3" w:rsidP="00006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5078"/>
    <w:multiLevelType w:val="multilevel"/>
    <w:tmpl w:val="8AEA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C4847"/>
    <w:multiLevelType w:val="multilevel"/>
    <w:tmpl w:val="1802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62EA6"/>
    <w:multiLevelType w:val="hybridMultilevel"/>
    <w:tmpl w:val="A0508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3C7D"/>
    <w:multiLevelType w:val="hybridMultilevel"/>
    <w:tmpl w:val="9B28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7146"/>
    <w:multiLevelType w:val="hybridMultilevel"/>
    <w:tmpl w:val="9DA6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0A93"/>
    <w:multiLevelType w:val="multilevel"/>
    <w:tmpl w:val="8F86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C35AC0"/>
    <w:multiLevelType w:val="multilevel"/>
    <w:tmpl w:val="9F2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07279A"/>
    <w:multiLevelType w:val="multilevel"/>
    <w:tmpl w:val="F526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4B67D2"/>
    <w:multiLevelType w:val="multilevel"/>
    <w:tmpl w:val="4BF4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C545E5"/>
    <w:multiLevelType w:val="multilevel"/>
    <w:tmpl w:val="6938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B7149F"/>
    <w:multiLevelType w:val="multilevel"/>
    <w:tmpl w:val="9642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5E7954"/>
    <w:multiLevelType w:val="hybridMultilevel"/>
    <w:tmpl w:val="B9FC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B7D9E"/>
    <w:multiLevelType w:val="multilevel"/>
    <w:tmpl w:val="B362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233230">
    <w:abstractNumId w:val="0"/>
  </w:num>
  <w:num w:numId="2" w16cid:durableId="2114862505">
    <w:abstractNumId w:val="8"/>
  </w:num>
  <w:num w:numId="3" w16cid:durableId="1408647786">
    <w:abstractNumId w:val="7"/>
  </w:num>
  <w:num w:numId="4" w16cid:durableId="410929969">
    <w:abstractNumId w:val="1"/>
  </w:num>
  <w:num w:numId="5" w16cid:durableId="865026613">
    <w:abstractNumId w:val="9"/>
  </w:num>
  <w:num w:numId="6" w16cid:durableId="43450960">
    <w:abstractNumId w:val="6"/>
  </w:num>
  <w:num w:numId="7" w16cid:durableId="2037189204">
    <w:abstractNumId w:val="12"/>
  </w:num>
  <w:num w:numId="8" w16cid:durableId="1354578814">
    <w:abstractNumId w:val="10"/>
  </w:num>
  <w:num w:numId="9" w16cid:durableId="1706634665">
    <w:abstractNumId w:val="5"/>
  </w:num>
  <w:num w:numId="10" w16cid:durableId="839202062">
    <w:abstractNumId w:val="3"/>
  </w:num>
  <w:num w:numId="11" w16cid:durableId="2019775233">
    <w:abstractNumId w:val="4"/>
  </w:num>
  <w:num w:numId="12" w16cid:durableId="2020040809">
    <w:abstractNumId w:val="11"/>
  </w:num>
  <w:num w:numId="13" w16cid:durableId="1928464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73"/>
    <w:rsid w:val="00006D73"/>
    <w:rsid w:val="0003467D"/>
    <w:rsid w:val="001958FF"/>
    <w:rsid w:val="00275664"/>
    <w:rsid w:val="00487F19"/>
    <w:rsid w:val="007C2557"/>
    <w:rsid w:val="008456A3"/>
    <w:rsid w:val="00875759"/>
    <w:rsid w:val="00AA1989"/>
    <w:rsid w:val="00BB3EBB"/>
    <w:rsid w:val="00CF3C39"/>
    <w:rsid w:val="00DA563B"/>
    <w:rsid w:val="00E62310"/>
    <w:rsid w:val="00E84A44"/>
    <w:rsid w:val="00EA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1C26"/>
  <w15:chartTrackingRefBased/>
  <w15:docId w15:val="{0AC7DD6C-B69F-4E59-BF8A-F5496F33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D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6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D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D73"/>
  </w:style>
  <w:style w:type="paragraph" w:styleId="Footer">
    <w:name w:val="footer"/>
    <w:basedOn w:val="Normal"/>
    <w:link w:val="FooterChar"/>
    <w:uiPriority w:val="99"/>
    <w:unhideWhenUsed/>
    <w:rsid w:val="0000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orbgateway.clu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rew.muckle@orbgateway.club/07759%20440%203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Muckle</dc:creator>
  <cp:keywords/>
  <dc:description/>
  <cp:lastModifiedBy>Andrew Muckle</cp:lastModifiedBy>
  <cp:revision>2</cp:revision>
  <dcterms:created xsi:type="dcterms:W3CDTF">2025-08-07T08:18:00Z</dcterms:created>
  <dcterms:modified xsi:type="dcterms:W3CDTF">2025-08-07T08:18:00Z</dcterms:modified>
</cp:coreProperties>
</file>